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E0C8">
      <w:pPr>
        <w:jc w:val="center"/>
        <w:rPr>
          <w:rFonts w:hint="eastAsia" w:ascii="黑体" w:hAnsi="黑体" w:eastAsia="黑体" w:cs="黑体"/>
          <w:i w:val="0"/>
          <w:iCs w:val="0"/>
          <w:caps w:val="0"/>
          <w:color w:val="222222"/>
          <w:spacing w:val="0"/>
          <w:sz w:val="30"/>
          <w:szCs w:val="30"/>
          <w:shd w:val="clear" w:fill="FFFFFF"/>
        </w:rPr>
      </w:pPr>
      <w:r>
        <w:rPr>
          <w:rFonts w:hint="eastAsia" w:ascii="黑体" w:hAnsi="黑体" w:eastAsia="黑体" w:cs="黑体"/>
          <w:i w:val="0"/>
          <w:iCs w:val="0"/>
          <w:caps w:val="0"/>
          <w:color w:val="222222"/>
          <w:spacing w:val="0"/>
          <w:sz w:val="30"/>
          <w:szCs w:val="30"/>
          <w:shd w:val="clear" w:fill="FFFFFF"/>
        </w:rPr>
        <w:t>房地产开发项目手册审核办事指南</w:t>
      </w:r>
    </w:p>
    <w:p w14:paraId="0736C8E2">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595959"/>
          <w:spacing w:val="0"/>
          <w:sz w:val="28"/>
          <w:szCs w:val="28"/>
          <w:shd w:val="clear" w:fill="FFFFFF"/>
        </w:rPr>
        <w:t>一、管理依据</w:t>
      </w:r>
    </w:p>
    <w:p w14:paraId="5B76DD69">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595959"/>
          <w:spacing w:val="0"/>
          <w:sz w:val="28"/>
          <w:szCs w:val="28"/>
          <w:shd w:val="clear" w:fill="FFFFFF"/>
        </w:rPr>
        <w:t>《城市房地产开发经营管理条例》</w:t>
      </w:r>
      <w:bookmarkStart w:id="0" w:name="_GoBack"/>
      <w:bookmarkEnd w:id="0"/>
    </w:p>
    <w:p w14:paraId="2C53A7D6">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595959"/>
          <w:spacing w:val="0"/>
          <w:sz w:val="28"/>
          <w:szCs w:val="28"/>
          <w:shd w:val="clear" w:fill="FFFFFF"/>
        </w:rPr>
        <w:t>二、提交资料</w:t>
      </w:r>
    </w:p>
    <w:p w14:paraId="5A94D02C">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595959"/>
          <w:spacing w:val="0"/>
          <w:sz w:val="28"/>
          <w:szCs w:val="28"/>
          <w:shd w:val="clear" w:fill="FFFFFF"/>
        </w:rPr>
        <w:t>（一）项目手册（原件）</w:t>
      </w:r>
    </w:p>
    <w:p w14:paraId="4B395C1C">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595959"/>
          <w:spacing w:val="0"/>
          <w:sz w:val="28"/>
          <w:szCs w:val="28"/>
          <w:shd w:val="clear" w:fill="FFFFFF"/>
        </w:rPr>
        <w:t>三、办理程序</w:t>
      </w:r>
    </w:p>
    <w:p w14:paraId="34886FB3">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595959"/>
          <w:spacing w:val="0"/>
          <w:sz w:val="28"/>
          <w:szCs w:val="28"/>
          <w:shd w:val="clear" w:fill="FFFFFF"/>
        </w:rPr>
        <w:t>（一）房地产开发企业应在项目手册建立、本期项目竣工备案、本期项目竣工、总体项目竣工（实际操作中一般是总体项目最后一期一起审核）和办理预售资金监管建档登记（实际操作中该环节未提交）等节点（共三个审核节点），将经项目所在辖区建设主管部门审核通过的项目手册提交市城建开发办审核。</w:t>
      </w:r>
    </w:p>
    <w:p w14:paraId="6D2CF471">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595959"/>
          <w:spacing w:val="0"/>
          <w:sz w:val="28"/>
          <w:szCs w:val="28"/>
          <w:shd w:val="clear" w:fill="FFFFFF"/>
        </w:rPr>
        <w:t>（二）开发企业向市城乡建委政务办理中心提交项目手册；</w:t>
      </w:r>
    </w:p>
    <w:p w14:paraId="7808FA9E">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595959"/>
          <w:spacing w:val="0"/>
          <w:sz w:val="28"/>
          <w:szCs w:val="28"/>
          <w:shd w:val="clear" w:fill="FFFFFF"/>
        </w:rPr>
        <w:t>（三）市城建开发办审核项目手册盖章或出具后，通过市城乡建委政务办理中心出件；</w:t>
      </w:r>
    </w:p>
    <w:p w14:paraId="7256B8FD">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595959"/>
          <w:spacing w:val="0"/>
          <w:sz w:val="28"/>
          <w:szCs w:val="28"/>
          <w:shd w:val="clear" w:fill="FFFFFF"/>
        </w:rPr>
        <w:t>（对项目手册填报内容不符合要求的，一次性告知需补充或更正的内容，并予以退件。）</w:t>
      </w:r>
    </w:p>
    <w:p w14:paraId="5F7E8FBE">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595959"/>
          <w:spacing w:val="0"/>
          <w:sz w:val="28"/>
          <w:szCs w:val="28"/>
          <w:shd w:val="clear" w:fill="FFFFFF"/>
        </w:rPr>
        <w:t>四、办理时限</w:t>
      </w:r>
    </w:p>
    <w:p w14:paraId="24FE0C0D">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595959"/>
          <w:spacing w:val="0"/>
          <w:sz w:val="28"/>
          <w:szCs w:val="28"/>
          <w:shd w:val="clear" w:fill="FFFFFF"/>
        </w:rPr>
        <w:t>自受理之日起3个工作日内办结。</w:t>
      </w:r>
    </w:p>
    <w:p w14:paraId="5C1BF97C">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595959"/>
          <w:spacing w:val="0"/>
          <w:sz w:val="28"/>
          <w:szCs w:val="28"/>
          <w:shd w:val="clear" w:fill="FFFFFF"/>
        </w:rPr>
        <w:t>申报窗口：市城乡建委政务办理中心7号窗口</w:t>
      </w:r>
    </w:p>
    <w:p w14:paraId="5D5F8D54">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595959"/>
          <w:spacing w:val="0"/>
          <w:sz w:val="28"/>
          <w:szCs w:val="28"/>
          <w:shd w:val="clear" w:fill="FFFFFF"/>
        </w:rPr>
        <w:t>窗口电话：63672127</w:t>
      </w:r>
    </w:p>
    <w:p w14:paraId="608A0B04">
      <w:pPr>
        <w:pStyle w:val="2"/>
        <w:keepNext w:val="0"/>
        <w:keepLines w:val="0"/>
        <w:widowControl/>
        <w:suppressLineNumbers w:val="0"/>
        <w:shd w:val="clear" w:fill="FFFFFF"/>
        <w:spacing w:line="20" w:lineRule="atLeast"/>
        <w:ind w:left="0" w:firstLine="640"/>
        <w:jc w:val="left"/>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595959"/>
          <w:spacing w:val="0"/>
          <w:sz w:val="28"/>
          <w:szCs w:val="28"/>
          <w:shd w:val="clear" w:fill="FFFFFF"/>
        </w:rPr>
        <w:t>咨询电话：63712771    63670073    63670650</w:t>
      </w:r>
    </w:p>
    <w:p w14:paraId="07E86878">
      <w:pPr>
        <w:pStyle w:val="2"/>
        <w:keepNext w:val="0"/>
        <w:keepLines w:val="0"/>
        <w:widowControl/>
        <w:suppressLineNumbers w:val="0"/>
        <w:shd w:val="clear" w:fill="FFFFFF"/>
        <w:spacing w:line="20" w:lineRule="atLeast"/>
        <w:ind w:left="0" w:firstLine="0"/>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595959"/>
          <w:spacing w:val="0"/>
          <w:sz w:val="28"/>
          <w:szCs w:val="28"/>
          <w:shd w:val="clear" w:fill="FFFFFF"/>
        </w:rPr>
        <w:t>承办机构：重庆市城市建设综合开发管理办公室项目管理处</w:t>
      </w:r>
    </w:p>
    <w:p w14:paraId="24DD2215">
      <w:pPr>
        <w:jc w:val="both"/>
        <w:rPr>
          <w:rFonts w:ascii="Noto Sans SC" w:hAnsi="Noto Sans SC" w:eastAsia="Noto Sans SC" w:cs="Noto Sans SC"/>
          <w:i w:val="0"/>
          <w:iCs w:val="0"/>
          <w:caps w:val="0"/>
          <w:color w:val="222222"/>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46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2026-03-04T06:18:04Z</dcterms:created>
  <dc:creator>chcover</dc:creator>
  <cp:lastModifiedBy>﹌兄凸-凸弟 €三部曲＆</cp:lastModifiedBy>
  <dcterms:modified xsi:type="dcterms:W3CDTF">2026-03-04T06:19:38Z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eyJoZGlkIjoiNDRjZDU5ZGFjZjQ4MzIwYWExOGFlMzZkNzRhOTkyYzgiLCJ1c2VySWQiOiI3MDAyNzY2MzcifQ==</vt:lpwstr>
  </property>
  <property fmtid="{D5CDD505-2E9C-101B-9397-08002B2CF9AE}" pid="4" name="ICV">
    <vt:lpwstr>47240F492C044C04A6F4778CD519E3EB_12</vt:lpwstr>
  </property>
</Properties>
</file>